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[наименование адресата: отдел ФССП по … / ПАО «…» (банк) / Управление Росреестра по … / отдел Госавтоинспекции …]</w:t>
      </w:r>
    </w:p>
    <w:p>
      <w:pPr>
        <w:spacing w:after="120"/>
        <w:jc w:val="right"/>
      </w:pPr>
      <w:r>
        <w:rPr>
          <w:b w:val="0"/>
          <w:i w:val="0"/>
        </w:rPr>
        <w:t>Адрес: [почтовый адрес адресата]</w:t>
      </w:r>
    </w:p>
    <w:p>
      <w:pPr>
        <w:spacing w:after="120"/>
        <w:jc w:val="right"/>
      </w:pPr>
      <w:r>
        <w:rPr>
          <w:b/>
          <w:i w:val="0"/>
        </w:rPr>
        <w:t>От: [ФИО должника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[место жительства / регистрации]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  <w:jc w:val="right"/>
      </w:pPr>
      <w:r>
        <w:rPr>
          <w:b w:val="0"/>
          <w:i w:val="0"/>
        </w:rPr>
        <w:t>E-mail: [почта]</w:t>
      </w:r>
    </w:p>
    <w:p>
      <w:pPr>
        <w:spacing w:after="120"/>
        <w:jc w:val="right"/>
      </w:pPr>
      <w:r>
        <w:rPr>
          <w:b w:val="0"/>
          <w:i w:val="0"/>
        </w:rPr>
        <w:t>СНИЛС: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снятии ареста (иных ограничений распоряжения имуществом) в связи с введением процедуры банкротства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Определением Арбитражного суда [наименование субъекта РФ / города] от «___» ______________ 202__ г. по делу № А[номер дела] в отношении меня, [ФИО], введена процедура [указать: реструктуризация долгов гражданина / реализация имущества гражданина]. Финансовым управляющим утверждён(-а) [ФИО арбитражного управляющего], член [наименование СРО], адрес для направления корреспонденции: [почтовый адрес], e-mail: [эл. почта]. Копия определения арбитражного суда — прилагается.</w:t>
      </w:r>
    </w:p>
    <w:p>
      <w:pPr>
        <w:spacing w:after="120"/>
      </w:pPr>
      <w:r>
        <w:rPr>
          <w:b w:val="0"/>
          <w:i w:val="0"/>
        </w:rPr>
        <w:t>До возбуждения дела о банкротстве в рамках исполнительного производства № [номер ИП] от «___» ______________ 202__ г., возбуждённого судебным приставом-исполнителем [ФИО] на основании [исполнительный лист / судебный приказ / постановление] № [номер] от [дата] в пользу взыскателя [наименование/ФИО], были наложены следующие ограничения:</w:t>
      </w:r>
    </w:p>
    <w:p>
      <w:pPr>
        <w:spacing w:after="120"/>
      </w:pPr>
      <w:r>
        <w:rPr>
          <w:b w:val="0"/>
          <w:i w:val="0"/>
        </w:rPr>
        <w:t>— [перечислить: арест денежных средств на счёте № [номер] в [наименование банка] на сумму [сумма]; запрет регистрационных действий в отношении транспортного средства [марка, модель, VIN, гос. номер]; арест недвижимого имущества [объект, адрес, кадастровый номер]; иные ограничения — указать каждое отдельно].</w:t>
      </w:r>
    </w:p>
    <w:p>
      <w:pPr>
        <w:spacing w:after="120"/>
      </w:pPr>
      <w:r>
        <w:rPr>
          <w:b w:val="0"/>
          <w:i w:val="0"/>
        </w:rPr>
        <w:t>В соответствии с [указать применимую норму: абз. 4 и 5 п. 2 ст. 213.11 Федерального закона от 26.10.2002 № 127-ФЗ «О несостоятельности (банкротстве)» — при введении реструктуризации долгов гражданина приостанавливается исполнение исполнительных документов по имущественным взысканиям и снимаются ранее наложенные аресты и иные ограничения распоряжения имуществом должника; либо абз. 4 и 5 п. 1 ст. 213.25 того же Федерального закона — с даты введения реализации имущества прекращается исполнение исполнительных документов по имущественным взысканиям, аресты и иные ограничения распоряжения имуществом должника также снимаются, а имущество, составляющее конкурсную массу, реализуется финансовым управляющим].</w:t>
      </w:r>
    </w:p>
    <w:p>
      <w:pPr>
        <w:spacing w:after="120"/>
      </w:pPr>
      <w:r>
        <w:rPr>
          <w:b w:val="0"/>
          <w:i w:val="0"/>
        </w:rPr>
        <w:t>Требования, по которым сохраняются исполнительные производства и меры принудительного исполнения (алименты, возмещение вреда жизни/здоровью, взыскание заработной платы, возмещение вреда от преступления, текущие платежи), в состав настоящего заявления не входят.</w:t>
      </w:r>
    </w:p>
    <w:p>
      <w:pPr>
        <w:spacing w:after="120"/>
      </w:pPr>
      <w:r>
        <w:rPr>
          <w:b w:val="0"/>
          <w:i w:val="0"/>
        </w:rPr>
        <w:t>На основании изложенного, руководствуясь [указать применимую норму: п. 2 ст. 213.11 / п. 1 ст. 213.25] ФЗ-127, п. 8 ст. 213.9 ФЗ-127 (обязанности финансового управляющего), а также [для пристава: гл. 18 ФЗ-229 «Об исполнительном производстве»],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Снять арест (иные ограничения распоряжения) с имущества, перечисленного в настоящем заявлении, в связи с введением в отношении меня процедуры [реструктуризации долгов / реализации имущества] определением Арбитражного суда [наименование] от «___» __________ 202__ г. по делу № А[номер].</w:t>
      </w:r>
    </w:p>
    <w:p>
      <w:pPr>
        <w:spacing w:after="40"/>
      </w:pPr>
      <w:r>
        <w:rPr>
          <w:b w:val="0"/>
          <w:i w:val="0"/>
        </w:rPr>
        <w:t>2. Направить постановление (уведомление) о снятии ареста в мой адрес и в адрес финансового управляющего [ФИО, адрес] не позднее следующего рабочего дня со дня получения настоящего заявления.</w:t>
      </w:r>
    </w:p>
    <w:p>
      <w:pPr>
        <w:spacing w:after="40"/>
      </w:pPr>
      <w:r>
        <w:rPr>
          <w:b w:val="0"/>
          <w:i w:val="0"/>
        </w:rPr>
        <w:t>3. [Для пристава: направить сведения о снятии ограничений в Управление Росреестра / отдел Госавтоинспекции / соответствующий банк — в применимой части — в порядке межведомственного взаимодействия.]</w:t>
      </w:r>
    </w:p>
    <w:p>
      <w:pPr>
        <w:spacing w:after="120"/>
      </w:pPr>
      <w:r>
        <w:rPr>
          <w:b w:val="0"/>
          <w:i w:val="0"/>
        </w:rPr>
        <w:t>4. [Для банка / Росреестра / ГИБДД: обеспечить внесение сведений о снятии ареста в соответствующие учёты / реестры (по счёту / ЕГРН / реестр запретов регистрационных действий) в срок, установленный внутренними регламентами.]</w:t>
      </w:r>
    </w:p>
    <w:p>
      <w:pPr>
        <w:spacing w:after="120"/>
      </w:pPr>
      <w:r>
        <w:rPr>
          <w:b w:val="0"/>
          <w:i w:val="0"/>
        </w:rPr>
        <w:t>В случае оставления настоящего заявления без удовлетворения оставляю за собой право обратиться с жалобой в порядке, установленном [для пристава: гл. 18 ФЗ-229 и ст. 60 ФЗ-127; для банка: в Банк России и суд; для Росреестра/ГИБДД: в вышестоящий орган и суд].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определения Арбитражного суда о введении процедуры банкротства от «___» __________ 202__ г. по делу № А[номер] — на ___ л.</w:t>
      </w:r>
    </w:p>
    <w:p>
      <w:pPr>
        <w:spacing w:after="40"/>
      </w:pPr>
      <w:r>
        <w:rPr>
          <w:b w:val="0"/>
          <w:i w:val="0"/>
        </w:rPr>
        <w:t>2. Копия паспорта заявителя — на ___ л.</w:t>
      </w:r>
    </w:p>
    <w:p>
      <w:pPr>
        <w:spacing w:after="40"/>
      </w:pPr>
      <w:r>
        <w:rPr>
          <w:b w:val="0"/>
          <w:i w:val="0"/>
        </w:rPr>
        <w:t>3. [Копия постановления о наложении ареста / выписка по счёту / выписка из ЕГРН / карточка учёта ТС — в применимой части] — на ___ л.</w:t>
      </w:r>
    </w:p>
    <w:p>
      <w:pPr>
        <w:spacing w:after="120"/>
      </w:pPr>
      <w:r>
        <w:rPr>
          <w:b w:val="0"/>
          <w:i w:val="0"/>
        </w:rPr>
        <w:t>4. Доверенность на представителя (при подаче через представителя) — на ___ л.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